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FC" w:rsidRPr="002A0FA9" w:rsidRDefault="00725D5C" w:rsidP="00725D5C">
      <w:pPr>
        <w:rPr>
          <w:b/>
          <w:sz w:val="24"/>
          <w:u w:val="single"/>
        </w:rPr>
      </w:pPr>
      <w:r w:rsidRPr="002A0FA9">
        <w:rPr>
          <w:b/>
          <w:sz w:val="24"/>
          <w:u w:val="single"/>
        </w:rPr>
        <w:t>4. Образование</w:t>
      </w:r>
    </w:p>
    <w:p w:rsidR="005939AE" w:rsidRPr="005939AE" w:rsidRDefault="005939AE" w:rsidP="005939AE">
      <w:pPr>
        <w:jc w:val="both"/>
        <w:rPr>
          <w:sz w:val="24"/>
        </w:rPr>
      </w:pPr>
      <w:r w:rsidRPr="005939AE">
        <w:rPr>
          <w:sz w:val="24"/>
        </w:rPr>
        <w:t xml:space="preserve">Образование является основным правом человека, расширяющим его возможности. Для соблюдения этого права страны должны обеспечить всеобщий равный доступ к инклюзивному и справедливому качественному образованию и обучению, которое должно быть бесплатным и обязательным и охватывать всех людей. Образование должно быть направлено на всестороннее развитие человеческой личности и содействие взаимопониманию, терпимости, дружбе и миру. </w:t>
      </w:r>
    </w:p>
    <w:p w:rsidR="005939AE" w:rsidRPr="005939AE" w:rsidRDefault="005939AE" w:rsidP="005939AE">
      <w:pPr>
        <w:jc w:val="both"/>
        <w:rPr>
          <w:sz w:val="24"/>
        </w:rPr>
      </w:pPr>
      <w:r w:rsidRPr="005939AE">
        <w:rPr>
          <w:sz w:val="24"/>
        </w:rPr>
        <w:t xml:space="preserve">Образование – это общественное благо, ответственность за которое возлагается на государство. Образование является совместным делом общества, что предполагает осуществление инклюзивного процесса разработки государственной политики и ее реализации. Гражданское общество, учителя и воспитатели, частный сектор, общины, семьи, молодежь и дети играют важную роль в осуществлении права на качественное образование. Ключевая функция государства заключается в разработке норм и стандартов и управлении ими. </w:t>
      </w:r>
    </w:p>
    <w:p w:rsidR="00725D5C" w:rsidRDefault="00795F27" w:rsidP="004A649F">
      <w:pPr>
        <w:jc w:val="both"/>
        <w:rPr>
          <w:sz w:val="24"/>
        </w:rPr>
      </w:pPr>
      <w:r>
        <w:rPr>
          <w:sz w:val="24"/>
        </w:rPr>
        <w:t>О</w:t>
      </w:r>
      <w:r w:rsidRPr="00795F27">
        <w:rPr>
          <w:sz w:val="24"/>
        </w:rPr>
        <w:t>бразование</w:t>
      </w:r>
      <w:r>
        <w:rPr>
          <w:sz w:val="24"/>
        </w:rPr>
        <w:t xml:space="preserve"> - </w:t>
      </w:r>
      <w:r w:rsidRPr="00795F27">
        <w:rPr>
          <w:sz w:val="24"/>
        </w:rPr>
        <w:t>ключев</w:t>
      </w:r>
      <w:r>
        <w:rPr>
          <w:sz w:val="24"/>
        </w:rPr>
        <w:t>ой</w:t>
      </w:r>
      <w:r w:rsidRPr="00795F27">
        <w:rPr>
          <w:sz w:val="24"/>
        </w:rPr>
        <w:t xml:space="preserve"> элемент обеспечения полной занятости и искоренения нищеты</w:t>
      </w:r>
      <w:r>
        <w:rPr>
          <w:sz w:val="24"/>
        </w:rPr>
        <w:t xml:space="preserve">, и соответственно </w:t>
      </w:r>
      <w:r w:rsidR="000475C0" w:rsidRPr="002A0FA9">
        <w:rPr>
          <w:sz w:val="24"/>
        </w:rPr>
        <w:t>важн</w:t>
      </w:r>
      <w:r>
        <w:rPr>
          <w:sz w:val="24"/>
        </w:rPr>
        <w:t xml:space="preserve">ый </w:t>
      </w:r>
      <w:r w:rsidR="000475C0" w:rsidRPr="002A0FA9">
        <w:rPr>
          <w:sz w:val="24"/>
        </w:rPr>
        <w:t xml:space="preserve">фактор социально-экономического развития и устойчивого роста. Социальные аспекты образования связаны с такими вопросами, как здоровье, смертность, общественная жизнь, принятие решений, репродуктивное поведение, насилие в обществе. </w:t>
      </w:r>
    </w:p>
    <w:p w:rsidR="005939AE" w:rsidRPr="005939AE" w:rsidRDefault="005939AE" w:rsidP="005939AE">
      <w:pPr>
        <w:jc w:val="both"/>
        <w:rPr>
          <w:sz w:val="24"/>
        </w:rPr>
      </w:pPr>
      <w:proofErr w:type="spellStart"/>
      <w:r w:rsidRPr="005939AE">
        <w:rPr>
          <w:sz w:val="24"/>
        </w:rPr>
        <w:t>Гендерное</w:t>
      </w:r>
      <w:proofErr w:type="spellEnd"/>
      <w:r w:rsidRPr="005939AE">
        <w:rPr>
          <w:sz w:val="24"/>
        </w:rPr>
        <w:t xml:space="preserve"> равенство неразрывно связано с правом на всеобщее образование. Достижение </w:t>
      </w:r>
      <w:proofErr w:type="spellStart"/>
      <w:r w:rsidRPr="005939AE">
        <w:rPr>
          <w:sz w:val="24"/>
        </w:rPr>
        <w:t>гендерного</w:t>
      </w:r>
      <w:proofErr w:type="spellEnd"/>
      <w:r w:rsidRPr="005939AE">
        <w:rPr>
          <w:sz w:val="24"/>
        </w:rPr>
        <w:t xml:space="preserve"> равенства требует использования основанного на соблюдении прав человека подхода, в рамках которого девочки и мальчики, женщины и мужчины не только получают доступ к образованию и возможность пройти его полный цикл, но и приобретают равные права и возможности в образовании и посредством образования.</w:t>
      </w:r>
    </w:p>
    <w:p w:rsidR="005939AE" w:rsidRDefault="00795F27" w:rsidP="005939AE">
      <w:pPr>
        <w:jc w:val="both"/>
        <w:rPr>
          <w:sz w:val="24"/>
        </w:rPr>
      </w:pPr>
      <w:r w:rsidRPr="00C85F03">
        <w:rPr>
          <w:sz w:val="24"/>
        </w:rPr>
        <w:t xml:space="preserve">Образование в настоящее время стало важнейшим, </w:t>
      </w:r>
      <w:proofErr w:type="spellStart"/>
      <w:r w:rsidRPr="00C85F03">
        <w:rPr>
          <w:sz w:val="24"/>
        </w:rPr>
        <w:t>системообразующим</w:t>
      </w:r>
      <w:proofErr w:type="spellEnd"/>
      <w:r w:rsidRPr="00C85F03">
        <w:rPr>
          <w:sz w:val="24"/>
        </w:rPr>
        <w:t xml:space="preserve"> ресурсом </w:t>
      </w:r>
      <w:proofErr w:type="spellStart"/>
      <w:r w:rsidRPr="00C85F03">
        <w:rPr>
          <w:sz w:val="24"/>
        </w:rPr>
        <w:t>социокультурной</w:t>
      </w:r>
      <w:proofErr w:type="spellEnd"/>
      <w:r w:rsidRPr="00C85F03">
        <w:rPr>
          <w:sz w:val="24"/>
        </w:rPr>
        <w:t xml:space="preserve"> модернизации общества, социально-экономического развития </w:t>
      </w:r>
      <w:r>
        <w:rPr>
          <w:sz w:val="24"/>
        </w:rPr>
        <w:t>государства, важнейшим фактором</w:t>
      </w:r>
      <w:r w:rsidRPr="00C85F03">
        <w:rPr>
          <w:sz w:val="24"/>
        </w:rPr>
        <w:t xml:space="preserve"> создания инновационной системы и развития человеческого капитала страны.</w:t>
      </w:r>
      <w:r w:rsidR="005939AE" w:rsidRPr="005939AE">
        <w:rPr>
          <w:sz w:val="24"/>
        </w:rPr>
        <w:t xml:space="preserve"> </w:t>
      </w:r>
      <w:r w:rsidR="005939AE" w:rsidRPr="00C85F03">
        <w:rPr>
          <w:sz w:val="24"/>
        </w:rPr>
        <w:t xml:space="preserve">Развитие </w:t>
      </w:r>
      <w:r w:rsidR="005939AE">
        <w:rPr>
          <w:sz w:val="24"/>
        </w:rPr>
        <w:t xml:space="preserve">системы </w:t>
      </w:r>
      <w:r w:rsidR="005939AE" w:rsidRPr="00C85F03">
        <w:rPr>
          <w:sz w:val="24"/>
        </w:rPr>
        <w:t>образования, как главной составляющей человеческого капитала, является одним из основных приоритетов государственной политики Казахстана.</w:t>
      </w:r>
    </w:p>
    <w:p w:rsidR="00795F27" w:rsidRPr="00C85F03" w:rsidRDefault="00795F27" w:rsidP="00795F27">
      <w:pPr>
        <w:jc w:val="both"/>
        <w:rPr>
          <w:sz w:val="24"/>
        </w:rPr>
      </w:pPr>
      <w:r w:rsidRPr="00C85F03">
        <w:rPr>
          <w:sz w:val="24"/>
        </w:rPr>
        <w:t>Государственная программа развития образования в РК на 2011-2020 годы ставит перед средним образованием задачи формирования в общеобразовательных школах интеллектуально, физически и духовно развитого гражданина Республики Казахстан, удовлетворения его потребности в получении образования, социализации личности, помогающей ей успешно жить и действовать в динамично меняющемся мире.</w:t>
      </w:r>
    </w:p>
    <w:sectPr w:rsidR="00795F27" w:rsidRPr="00C85F03" w:rsidSect="00594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6DB3"/>
    <w:multiLevelType w:val="multilevel"/>
    <w:tmpl w:val="89DE7C3E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764B6"/>
    <w:rsid w:val="00005A5C"/>
    <w:rsid w:val="000475C0"/>
    <w:rsid w:val="00060BF8"/>
    <w:rsid w:val="0013221B"/>
    <w:rsid w:val="00192AF9"/>
    <w:rsid w:val="001C5BDD"/>
    <w:rsid w:val="001F63C6"/>
    <w:rsid w:val="00216E13"/>
    <w:rsid w:val="00284F5A"/>
    <w:rsid w:val="002A0FA9"/>
    <w:rsid w:val="002E194D"/>
    <w:rsid w:val="003709E1"/>
    <w:rsid w:val="003764B6"/>
    <w:rsid w:val="003A33D0"/>
    <w:rsid w:val="003C2C37"/>
    <w:rsid w:val="003D17CD"/>
    <w:rsid w:val="00436BF7"/>
    <w:rsid w:val="00462249"/>
    <w:rsid w:val="0047070A"/>
    <w:rsid w:val="00490BBA"/>
    <w:rsid w:val="004A649F"/>
    <w:rsid w:val="004E0EFC"/>
    <w:rsid w:val="0050434E"/>
    <w:rsid w:val="00524F7B"/>
    <w:rsid w:val="005939AE"/>
    <w:rsid w:val="0059416C"/>
    <w:rsid w:val="005C7F2D"/>
    <w:rsid w:val="005D4F31"/>
    <w:rsid w:val="00602667"/>
    <w:rsid w:val="00606833"/>
    <w:rsid w:val="00674605"/>
    <w:rsid w:val="00695883"/>
    <w:rsid w:val="00711F05"/>
    <w:rsid w:val="00725D5C"/>
    <w:rsid w:val="007764C0"/>
    <w:rsid w:val="00795F27"/>
    <w:rsid w:val="008616C0"/>
    <w:rsid w:val="00952245"/>
    <w:rsid w:val="00984869"/>
    <w:rsid w:val="0099078C"/>
    <w:rsid w:val="00994BB5"/>
    <w:rsid w:val="00A14F98"/>
    <w:rsid w:val="00A718C5"/>
    <w:rsid w:val="00A84966"/>
    <w:rsid w:val="00AA3C2E"/>
    <w:rsid w:val="00B93282"/>
    <w:rsid w:val="00BB623B"/>
    <w:rsid w:val="00C06A8B"/>
    <w:rsid w:val="00C37140"/>
    <w:rsid w:val="00C85F03"/>
    <w:rsid w:val="00C9772A"/>
    <w:rsid w:val="00CA75F7"/>
    <w:rsid w:val="00CC2F7B"/>
    <w:rsid w:val="00D17E89"/>
    <w:rsid w:val="00D45A1E"/>
    <w:rsid w:val="00D65A1F"/>
    <w:rsid w:val="00D828AC"/>
    <w:rsid w:val="00D85F43"/>
    <w:rsid w:val="00E43EC4"/>
    <w:rsid w:val="00F17CF6"/>
    <w:rsid w:val="00F359DC"/>
    <w:rsid w:val="00F4184A"/>
    <w:rsid w:val="00F660F8"/>
    <w:rsid w:val="00F82659"/>
    <w:rsid w:val="00F96C86"/>
    <w:rsid w:val="00FA2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C2F7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C2F7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F7BBD-3291-403D-BC00-C2791A72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A.Dossanova.inet</dc:creator>
  <cp:lastModifiedBy>A.Dossanova.inet</cp:lastModifiedBy>
  <cp:revision>15</cp:revision>
  <dcterms:created xsi:type="dcterms:W3CDTF">2018-02-07T05:20:00Z</dcterms:created>
  <dcterms:modified xsi:type="dcterms:W3CDTF">2018-02-12T03:23:00Z</dcterms:modified>
</cp:coreProperties>
</file>